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32F2" w14:textId="77777777" w:rsidR="00F46AED" w:rsidRDefault="00F46AED" w:rsidP="00E9529D">
      <w:pPr>
        <w:rPr>
          <w:rFonts w:ascii="Verdana" w:hAnsi="Verdana"/>
          <w:b/>
          <w:bCs/>
          <w:sz w:val="20"/>
          <w:szCs w:val="20"/>
        </w:rPr>
      </w:pPr>
    </w:p>
    <w:p w14:paraId="69D36529" w14:textId="63C52E97" w:rsidR="007F3054" w:rsidRDefault="007F3054" w:rsidP="00E9529D">
      <w:pPr>
        <w:rPr>
          <w:rFonts w:ascii="Verdana" w:hAnsi="Verdana"/>
          <w:b/>
          <w:bCs/>
          <w:sz w:val="20"/>
          <w:szCs w:val="20"/>
        </w:rPr>
      </w:pPr>
      <w:r w:rsidRPr="00752EBD">
        <w:rPr>
          <w:rFonts w:ascii="Verdana" w:hAnsi="Verdana"/>
          <w:b/>
          <w:bCs/>
          <w:sz w:val="20"/>
          <w:szCs w:val="20"/>
        </w:rPr>
        <w:t>SZACOWANIE WARTOŚCI ZAMÓWIENIA</w:t>
      </w:r>
    </w:p>
    <w:p w14:paraId="11A3FD7E" w14:textId="77777777" w:rsidR="0025324B" w:rsidRPr="00752EBD" w:rsidRDefault="0025324B" w:rsidP="00E9529D">
      <w:pPr>
        <w:rPr>
          <w:rFonts w:ascii="Verdana" w:hAnsi="Verdana"/>
          <w:b/>
          <w:bCs/>
          <w:sz w:val="20"/>
          <w:szCs w:val="20"/>
        </w:rPr>
      </w:pPr>
    </w:p>
    <w:p w14:paraId="123F413A" w14:textId="0BEFC48E" w:rsidR="0025324B" w:rsidRPr="0025324B" w:rsidRDefault="0025324B" w:rsidP="0025324B">
      <w:pPr>
        <w:rPr>
          <w:rFonts w:ascii="Verdana" w:hAnsi="Verdana"/>
          <w:b/>
          <w:bCs/>
          <w:color w:val="EE0000"/>
          <w:sz w:val="20"/>
          <w:szCs w:val="20"/>
        </w:rPr>
      </w:pPr>
      <w:r w:rsidRPr="0025324B">
        <w:rPr>
          <w:rFonts w:ascii="Verdana" w:hAnsi="Verdana"/>
          <w:b/>
          <w:bCs/>
          <w:color w:val="EE0000"/>
          <w:sz w:val="20"/>
          <w:szCs w:val="20"/>
        </w:rPr>
        <w:t>Ofertę należy złożyć do 24.0</w:t>
      </w:r>
      <w:r w:rsidR="005E28EC">
        <w:rPr>
          <w:rFonts w:ascii="Verdana" w:hAnsi="Verdana"/>
          <w:b/>
          <w:bCs/>
          <w:color w:val="EE0000"/>
          <w:sz w:val="20"/>
          <w:szCs w:val="20"/>
        </w:rPr>
        <w:t>4</w:t>
      </w:r>
      <w:r w:rsidRPr="0025324B">
        <w:rPr>
          <w:rFonts w:ascii="Verdana" w:hAnsi="Verdana"/>
          <w:b/>
          <w:bCs/>
          <w:color w:val="EE0000"/>
          <w:sz w:val="20"/>
          <w:szCs w:val="20"/>
        </w:rPr>
        <w:t xml:space="preserve">.2026 r. </w:t>
      </w:r>
    </w:p>
    <w:p w14:paraId="1FB5F70F" w14:textId="77777777" w:rsidR="0025324B" w:rsidRPr="0025324B" w:rsidRDefault="0025324B" w:rsidP="0025324B">
      <w:pPr>
        <w:rPr>
          <w:rFonts w:ascii="Verdana" w:hAnsi="Verdana"/>
          <w:b/>
          <w:bCs/>
          <w:color w:val="EE0000"/>
          <w:sz w:val="20"/>
          <w:szCs w:val="20"/>
        </w:rPr>
      </w:pPr>
      <w:hyperlink r:id="rId7" w:history="1">
        <w:r w:rsidRPr="0025324B">
          <w:rPr>
            <w:rStyle w:val="Hipercze"/>
            <w:rFonts w:ascii="Verdana" w:hAnsi="Verdana"/>
            <w:b/>
            <w:bCs/>
            <w:color w:val="EE0000"/>
            <w:sz w:val="20"/>
            <w:szCs w:val="20"/>
          </w:rPr>
          <w:t>zakupy@ipo.lukasiewicz.gov.pl</w:t>
        </w:r>
      </w:hyperlink>
    </w:p>
    <w:p w14:paraId="6EA517C9" w14:textId="77777777" w:rsidR="00EE3DEA" w:rsidRPr="00752EBD" w:rsidRDefault="00EE3DEA" w:rsidP="00E9529D">
      <w:pPr>
        <w:rPr>
          <w:rFonts w:ascii="Verdana" w:hAnsi="Verdana"/>
          <w:b/>
          <w:bCs/>
          <w:sz w:val="20"/>
          <w:szCs w:val="20"/>
        </w:rPr>
      </w:pPr>
    </w:p>
    <w:p w14:paraId="3AD670E6" w14:textId="4CAEC94C" w:rsidR="00C63F71" w:rsidRPr="00752EBD" w:rsidRDefault="00C63F71" w:rsidP="00E9529D">
      <w:pPr>
        <w:rPr>
          <w:rFonts w:ascii="Verdana" w:hAnsi="Verdana"/>
          <w:b/>
          <w:bCs/>
          <w:sz w:val="20"/>
          <w:szCs w:val="20"/>
        </w:rPr>
      </w:pPr>
      <w:r w:rsidRPr="00752EBD">
        <w:rPr>
          <w:rFonts w:ascii="Verdana" w:hAnsi="Verdana"/>
          <w:b/>
          <w:bCs/>
          <w:sz w:val="20"/>
          <w:szCs w:val="20"/>
        </w:rPr>
        <w:t>Audyt zewnętrzny</w:t>
      </w:r>
      <w:r w:rsidR="00174A3E" w:rsidRPr="00752EBD">
        <w:rPr>
          <w:rFonts w:ascii="Verdana" w:hAnsi="Verdana"/>
          <w:b/>
          <w:bCs/>
          <w:sz w:val="20"/>
          <w:szCs w:val="20"/>
        </w:rPr>
        <w:t xml:space="preserve"> Przedsięwzięcia finansowanego </w:t>
      </w:r>
      <w:r w:rsidR="00F60123" w:rsidRPr="00752EBD">
        <w:rPr>
          <w:rFonts w:ascii="Verdana" w:hAnsi="Verdana"/>
          <w:b/>
          <w:bCs/>
          <w:sz w:val="20"/>
          <w:szCs w:val="20"/>
        </w:rPr>
        <w:t>z KPO</w:t>
      </w:r>
    </w:p>
    <w:p w14:paraId="0BBADFF6" w14:textId="77777777" w:rsidR="00D46154" w:rsidRPr="00752EBD" w:rsidRDefault="00D46154" w:rsidP="00E9529D">
      <w:pPr>
        <w:rPr>
          <w:rFonts w:ascii="Verdana" w:hAnsi="Verdana"/>
          <w:b/>
          <w:bCs/>
          <w:sz w:val="20"/>
          <w:szCs w:val="20"/>
        </w:rPr>
      </w:pPr>
    </w:p>
    <w:p w14:paraId="792657BF" w14:textId="2EA1AEC7" w:rsidR="00EE3DEA" w:rsidRPr="00752EBD" w:rsidRDefault="00EE3DEA" w:rsidP="00E9529D">
      <w:pPr>
        <w:rPr>
          <w:rFonts w:ascii="Verdana" w:hAnsi="Verdana"/>
          <w:b/>
          <w:bCs/>
          <w:sz w:val="20"/>
          <w:szCs w:val="20"/>
        </w:rPr>
      </w:pPr>
      <w:r w:rsidRPr="00752EBD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48D3BBA9" w14:textId="77777777" w:rsidR="00B23DFB" w:rsidRPr="00752EBD" w:rsidRDefault="00B23DFB" w:rsidP="00E9529D">
      <w:pPr>
        <w:rPr>
          <w:rFonts w:ascii="Verdana" w:hAnsi="Verdana"/>
          <w:sz w:val="20"/>
          <w:szCs w:val="20"/>
        </w:rPr>
      </w:pPr>
    </w:p>
    <w:p w14:paraId="7DD3200D" w14:textId="77777777" w:rsidR="00B23DFB" w:rsidRPr="00752EBD" w:rsidRDefault="00B23DFB" w:rsidP="00E9529D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752EBD">
        <w:rPr>
          <w:rFonts w:ascii="Verdana" w:hAnsi="Verdana"/>
          <w:b/>
          <w:bCs/>
          <w:sz w:val="20"/>
          <w:szCs w:val="20"/>
        </w:rPr>
        <w:t>Przedmiot zamówienia:</w:t>
      </w:r>
    </w:p>
    <w:p w14:paraId="278194E0" w14:textId="401BC8C4" w:rsidR="00B23DFB" w:rsidRPr="00752EBD" w:rsidRDefault="00B23DFB" w:rsidP="00E9529D">
      <w:pPr>
        <w:spacing w:after="0" w:line="276" w:lineRule="auto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Zamówienie dotyczy wykonania usługi audytu zewnętrznego Przedsięwzięcia finansowanego ze środków Unii Europejskiej z Krajowego Planu Odbudowy i Zwiększania Odporności (KPO), realizowanego przez Zamawiającego </w:t>
      </w:r>
      <w:r w:rsidR="004D0C12" w:rsidRPr="00752EBD">
        <w:rPr>
          <w:rFonts w:ascii="Verdana" w:hAnsi="Verdana"/>
          <w:sz w:val="20"/>
          <w:szCs w:val="20"/>
        </w:rPr>
        <w:t xml:space="preserve">pn. „Rozszerzenie kompetencji Centrum Innowacji Zrównoważonej Chemii i Biotechnologii”, umowa nr KPOD.01.18-IW.03-0004/24 </w:t>
      </w:r>
      <w:r w:rsidRPr="00752EBD">
        <w:rPr>
          <w:rFonts w:ascii="Verdana" w:hAnsi="Verdana"/>
          <w:sz w:val="20"/>
          <w:szCs w:val="20"/>
        </w:rPr>
        <w:t>na podstawie umowy zawartej z Ośrodkiem Przetwarzania Informacji - Państwowym Instytutem Badawczym (dalej „OPI-PIB”).</w:t>
      </w:r>
    </w:p>
    <w:p w14:paraId="34DE8355" w14:textId="77777777" w:rsidR="004D0C12" w:rsidRPr="00752EBD" w:rsidRDefault="00B23DFB" w:rsidP="00E9529D">
      <w:pPr>
        <w:pStyle w:val="Akapitzlist"/>
        <w:numPr>
          <w:ilvl w:val="0"/>
          <w:numId w:val="2"/>
        </w:numPr>
        <w:spacing w:after="0" w:line="276" w:lineRule="auto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Termin realizacji</w:t>
      </w:r>
      <w:r w:rsidR="004D0C12" w:rsidRPr="00752EBD">
        <w:rPr>
          <w:rFonts w:ascii="Verdana" w:hAnsi="Verdana"/>
          <w:sz w:val="20"/>
          <w:szCs w:val="20"/>
        </w:rPr>
        <w:t xml:space="preserve"> Przedsięwzięcia</w:t>
      </w:r>
      <w:r w:rsidRPr="00752EBD">
        <w:rPr>
          <w:rFonts w:ascii="Verdana" w:hAnsi="Verdana"/>
          <w:sz w:val="20"/>
          <w:szCs w:val="20"/>
        </w:rPr>
        <w:t>: 28.06.2024 – 30.06.2026</w:t>
      </w:r>
    </w:p>
    <w:p w14:paraId="297BD3B5" w14:textId="2E20A173" w:rsidR="00B23DFB" w:rsidRPr="00752EBD" w:rsidRDefault="00B23DFB" w:rsidP="00E9529D">
      <w:pPr>
        <w:pStyle w:val="Akapitzlist"/>
        <w:numPr>
          <w:ilvl w:val="0"/>
          <w:numId w:val="2"/>
        </w:numPr>
        <w:spacing w:after="0" w:line="276" w:lineRule="auto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Wydatki kwalifikowalne: 9 520 208,16 zł  </w:t>
      </w:r>
    </w:p>
    <w:p w14:paraId="0E757CB5" w14:textId="77777777" w:rsidR="00B23DFB" w:rsidRPr="00752EBD" w:rsidRDefault="00B23DFB" w:rsidP="00E9529D">
      <w:pPr>
        <w:pStyle w:val="Akapitzlist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Dofinansowanie: 8 067 892,48 zł (w całości UE)</w:t>
      </w:r>
    </w:p>
    <w:p w14:paraId="7B67BA96" w14:textId="670751F4" w:rsidR="00B23DFB" w:rsidRPr="00752EBD" w:rsidRDefault="00B23DFB" w:rsidP="00E9529D">
      <w:p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Zgodnie z Przewodnikiem kwalifikowalności kosztów w ramach Krajowego Planu Odbudowy i Zwiększania Odporności, Inwestycja A2.4.1 Inwestycje w rozbudowę potencjału badawczego, jeżeli całkowita wartość dofinansowania przekracza 3.000.000,00 zł Przedsięwzięcie podlega audytowi zewnętrznemu wydatkowania środków finansowych na projekt (dalej „audyt")</w:t>
      </w:r>
      <w:r w:rsidR="009D6AFF" w:rsidRPr="00752EBD">
        <w:rPr>
          <w:rFonts w:ascii="Verdana" w:hAnsi="Verdana"/>
          <w:sz w:val="20"/>
          <w:szCs w:val="20"/>
        </w:rPr>
        <w:t>.</w:t>
      </w:r>
    </w:p>
    <w:p w14:paraId="5D21740E" w14:textId="77777777" w:rsidR="00D531E5" w:rsidRPr="00752EBD" w:rsidRDefault="00D531E5" w:rsidP="00E9529D">
      <w:pPr>
        <w:spacing w:after="0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Kody CPV:</w:t>
      </w:r>
    </w:p>
    <w:p w14:paraId="676E32CC" w14:textId="77777777" w:rsidR="00D531E5" w:rsidRPr="00752EBD" w:rsidRDefault="00D531E5" w:rsidP="00E9529D">
      <w:pPr>
        <w:spacing w:after="0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79212000-3 - Usługi audytu</w:t>
      </w:r>
    </w:p>
    <w:p w14:paraId="593616FE" w14:textId="099FA3AA" w:rsidR="00B23DFB" w:rsidRPr="00752EBD" w:rsidRDefault="00D531E5" w:rsidP="00E9529D">
      <w:pPr>
        <w:spacing w:after="0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79212100-4 – Usługi audytu finansowego</w:t>
      </w:r>
    </w:p>
    <w:p w14:paraId="68E1ECDE" w14:textId="77777777" w:rsidR="003F1A9A" w:rsidRPr="00752EBD" w:rsidRDefault="003F1A9A" w:rsidP="00E9529D">
      <w:pPr>
        <w:spacing w:after="0"/>
        <w:rPr>
          <w:rFonts w:ascii="Verdana" w:hAnsi="Verdana"/>
          <w:sz w:val="20"/>
          <w:szCs w:val="20"/>
        </w:rPr>
      </w:pPr>
    </w:p>
    <w:p w14:paraId="1348C552" w14:textId="6A2D675D" w:rsidR="00F0136E" w:rsidRPr="00752EBD" w:rsidRDefault="00F0136E" w:rsidP="00E9529D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752EBD">
        <w:rPr>
          <w:rFonts w:ascii="Verdana" w:hAnsi="Verdana"/>
          <w:b/>
          <w:bCs/>
          <w:sz w:val="20"/>
          <w:szCs w:val="20"/>
        </w:rPr>
        <w:t>Cel</w:t>
      </w:r>
      <w:r w:rsidR="00752EBD" w:rsidRPr="00752EBD">
        <w:rPr>
          <w:rFonts w:ascii="Verdana" w:hAnsi="Verdana"/>
          <w:b/>
          <w:bCs/>
          <w:sz w:val="20"/>
          <w:szCs w:val="20"/>
        </w:rPr>
        <w:t>em</w:t>
      </w:r>
      <w:r w:rsidRPr="00752EBD">
        <w:rPr>
          <w:rFonts w:ascii="Verdana" w:hAnsi="Verdana"/>
          <w:b/>
          <w:bCs/>
          <w:sz w:val="20"/>
          <w:szCs w:val="20"/>
        </w:rPr>
        <w:t xml:space="preserve"> przeprowadzenia audytu zewnętrznego</w:t>
      </w:r>
      <w:r w:rsidR="00752EBD" w:rsidRPr="00752EBD">
        <w:rPr>
          <w:rFonts w:ascii="Verdana" w:hAnsi="Verdana"/>
          <w:b/>
          <w:bCs/>
          <w:sz w:val="20"/>
          <w:szCs w:val="20"/>
        </w:rPr>
        <w:t xml:space="preserve"> </w:t>
      </w:r>
      <w:r w:rsidRPr="00752EBD">
        <w:rPr>
          <w:rFonts w:ascii="Verdana" w:hAnsi="Verdana"/>
          <w:sz w:val="20"/>
          <w:szCs w:val="20"/>
        </w:rPr>
        <w:t xml:space="preserve">jest wydanie przez audytora opinii na temat: </w:t>
      </w:r>
    </w:p>
    <w:p w14:paraId="7456E51B" w14:textId="77777777" w:rsidR="00F0136E" w:rsidRPr="00752EBD" w:rsidRDefault="00F0136E" w:rsidP="00E9529D">
      <w:pPr>
        <w:pStyle w:val="Akapitzlis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wiarygodności danych liczbowych i opisowych zawartych w dokumentach związanych z realizowanym przedsięwzięciem;</w:t>
      </w:r>
    </w:p>
    <w:p w14:paraId="2C9DC69D" w14:textId="77777777" w:rsidR="00F0136E" w:rsidRPr="00752EBD" w:rsidRDefault="00F0136E" w:rsidP="00E9529D">
      <w:pPr>
        <w:pStyle w:val="Akapitzlis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realizacji wydatków i uzyskania założonych efektów związanych z audytowanym przedsięwzięciem, zgodnie z wymaganiami zawartymi we wniosku o objęcie przedsięwzięcia wsparciem lub umowie;</w:t>
      </w:r>
    </w:p>
    <w:p w14:paraId="324563BA" w14:textId="106E406A" w:rsidR="00F0136E" w:rsidRPr="00752EBD" w:rsidRDefault="00F0136E" w:rsidP="00E9529D">
      <w:pPr>
        <w:pStyle w:val="Akapitzlis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poprawności dokumentowania i ujęcia operacji gospodarczych w wyodrębnionej dla danego przedsięwzięcia ewidencji księgowej.</w:t>
      </w:r>
    </w:p>
    <w:p w14:paraId="3FD626F5" w14:textId="77777777" w:rsidR="00706434" w:rsidRPr="00752EBD" w:rsidRDefault="00706434" w:rsidP="00E9529D">
      <w:pPr>
        <w:pStyle w:val="Akapitzlist"/>
        <w:rPr>
          <w:rFonts w:ascii="Verdana" w:hAnsi="Verdana"/>
          <w:sz w:val="20"/>
          <w:szCs w:val="20"/>
        </w:rPr>
      </w:pPr>
    </w:p>
    <w:p w14:paraId="42278158" w14:textId="1F27049C" w:rsidR="00423098" w:rsidRPr="00752EBD" w:rsidRDefault="00423098" w:rsidP="00E9529D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752EBD">
        <w:rPr>
          <w:rFonts w:ascii="Verdana" w:hAnsi="Verdana"/>
          <w:b/>
          <w:bCs/>
          <w:sz w:val="20"/>
          <w:szCs w:val="20"/>
        </w:rPr>
        <w:t>Zakres przeprowadzenia audytu zewnętrznego</w:t>
      </w:r>
    </w:p>
    <w:p w14:paraId="29107DB4" w14:textId="34CA33A0" w:rsidR="00423098" w:rsidRPr="00752EBD" w:rsidRDefault="00423098" w:rsidP="00E9529D">
      <w:pPr>
        <w:pStyle w:val="Akapitzlist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Audyt przedsięwzięcia obejmuje sprawdzenie</w:t>
      </w:r>
      <w:r w:rsidR="008720FF">
        <w:rPr>
          <w:rFonts w:ascii="Verdana" w:hAnsi="Verdana"/>
          <w:sz w:val="20"/>
          <w:szCs w:val="20"/>
        </w:rPr>
        <w:t xml:space="preserve"> na podstawie około 8 postępowań przetargowych i 3 wniosków o płatność</w:t>
      </w:r>
      <w:r w:rsidRPr="00752EBD">
        <w:rPr>
          <w:rFonts w:ascii="Verdana" w:hAnsi="Verdana"/>
          <w:sz w:val="20"/>
          <w:szCs w:val="20"/>
        </w:rPr>
        <w:t>:</w:t>
      </w:r>
    </w:p>
    <w:p w14:paraId="7F49B2A5" w14:textId="77777777" w:rsidR="00482241" w:rsidRPr="00752EBD" w:rsidRDefault="00423098" w:rsidP="00E9529D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lastRenderedPageBreak/>
        <w:t>osiągnięcia celu przedsięwzięcia oraz zgodności realizacji przedsięwzięcia z umową o objęcie przedsięwzięcia wsparciem;</w:t>
      </w:r>
    </w:p>
    <w:p w14:paraId="348768CD" w14:textId="77777777" w:rsidR="00482241" w:rsidRPr="00752EBD" w:rsidRDefault="00423098" w:rsidP="00E9529D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poprawności księgowania wydatków poniesionych w ramach realizowanego przedsięwzięcia, ich zasadności, sposobu udokumentowania i wyodrębnienia w ewidencji księgowej;</w:t>
      </w:r>
    </w:p>
    <w:p w14:paraId="1E40EA5D" w14:textId="77777777" w:rsidR="00482241" w:rsidRPr="00752EBD" w:rsidRDefault="00423098" w:rsidP="00E9529D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prawidłowości dokonywania i dokumentowania wydatków związanych z przedsięwzięciem;</w:t>
      </w:r>
    </w:p>
    <w:p w14:paraId="381A2C44" w14:textId="77777777" w:rsidR="00482241" w:rsidRPr="00752EBD" w:rsidRDefault="00423098" w:rsidP="00E9529D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wiarygodności i terminowości sprawozdań z realizacji przedsięwzięcia;</w:t>
      </w:r>
    </w:p>
    <w:p w14:paraId="2DC1A7AA" w14:textId="77777777" w:rsidR="00482241" w:rsidRPr="00752EBD" w:rsidRDefault="00423098" w:rsidP="00E9529D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terminowości rozliczania otrzymanych środków finansowych na realizację przedsięwzięcia;</w:t>
      </w:r>
    </w:p>
    <w:p w14:paraId="2C1C1942" w14:textId="77777777" w:rsidR="00482241" w:rsidRPr="00752EBD" w:rsidRDefault="00423098" w:rsidP="00E9529D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sposobu monitorowania realizacji celów przedsięwzięcia;</w:t>
      </w:r>
    </w:p>
    <w:p w14:paraId="04C0E3FA" w14:textId="77777777" w:rsidR="00482241" w:rsidRPr="00752EBD" w:rsidRDefault="00423098" w:rsidP="00E9529D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sposobu przechowywania i zabezpieczania dokumentacji dotyczącej przedsięwzięcia;</w:t>
      </w:r>
    </w:p>
    <w:p w14:paraId="0FD9760A" w14:textId="77777777" w:rsidR="00482241" w:rsidRPr="00752EBD" w:rsidRDefault="00423098" w:rsidP="00E9529D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przestrzegania przepisów o rachunkowości, zamówieniach publicznych i finansach publicznych, w tym w zakresie przestrzegania dyscypliny finansów publicznych;</w:t>
      </w:r>
    </w:p>
    <w:p w14:paraId="7EAF2D6E" w14:textId="77777777" w:rsidR="00482241" w:rsidRPr="00752EBD" w:rsidRDefault="00423098" w:rsidP="00E9529D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funkcjonowania systemu kontroli wewnętrznej w odniesieniu do realizacji przedsięwzięcia;</w:t>
      </w:r>
    </w:p>
    <w:p w14:paraId="346A3FC8" w14:textId="5ED3CEBE" w:rsidR="00423098" w:rsidRDefault="00423098" w:rsidP="00E9529D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realizacji wniosków i zaleceń z wcześniejszych kontroli i audytów.</w:t>
      </w:r>
    </w:p>
    <w:p w14:paraId="6ACC9738" w14:textId="77777777" w:rsidR="00394EE6" w:rsidRPr="00752EBD" w:rsidRDefault="00394EE6" w:rsidP="00E9529D">
      <w:pPr>
        <w:pStyle w:val="Akapitzlist"/>
        <w:rPr>
          <w:rFonts w:ascii="Verdana" w:hAnsi="Verdana"/>
          <w:sz w:val="20"/>
          <w:szCs w:val="20"/>
        </w:rPr>
      </w:pPr>
    </w:p>
    <w:p w14:paraId="4A4399C5" w14:textId="5F0AA483" w:rsidR="00DA3589" w:rsidRPr="00752EBD" w:rsidRDefault="006C34DA" w:rsidP="00E9529D">
      <w:pPr>
        <w:pStyle w:val="Akapitzlist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Z przeprowadzonego audytu audytor sporządza pisemne sprawozdanie</w:t>
      </w:r>
      <w:r w:rsidR="00DA3589" w:rsidRPr="00752EBD">
        <w:rPr>
          <w:rFonts w:ascii="Verdana" w:hAnsi="Verdana"/>
          <w:sz w:val="20"/>
          <w:szCs w:val="20"/>
        </w:rPr>
        <w:t>, które</w:t>
      </w:r>
      <w:r w:rsidR="00394EE6">
        <w:rPr>
          <w:rFonts w:ascii="Verdana" w:hAnsi="Verdana"/>
          <w:sz w:val="20"/>
          <w:szCs w:val="20"/>
        </w:rPr>
        <w:t xml:space="preserve"> </w:t>
      </w:r>
      <w:r w:rsidR="00DA3589" w:rsidRPr="00752EBD">
        <w:rPr>
          <w:rFonts w:ascii="Verdana" w:hAnsi="Verdana"/>
          <w:sz w:val="20"/>
          <w:szCs w:val="20"/>
        </w:rPr>
        <w:t>zawiera:</w:t>
      </w:r>
    </w:p>
    <w:p w14:paraId="46F3D7AD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datę sporządzenia; </w:t>
      </w:r>
    </w:p>
    <w:p w14:paraId="3F06B0AD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nazwę i adres audytowanego podmiotu; </w:t>
      </w:r>
    </w:p>
    <w:p w14:paraId="1E431E7C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nazwę i numer przedsięwzięcia; </w:t>
      </w:r>
    </w:p>
    <w:p w14:paraId="7288F17E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oświadczenie audytora o niezależności od audytowanego podmiotu; </w:t>
      </w:r>
    </w:p>
    <w:p w14:paraId="3FF1E98D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imiona, nazwiska i określenie uprawnień audytorów;</w:t>
      </w:r>
    </w:p>
    <w:p w14:paraId="5A7E3756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cele audytu; </w:t>
      </w:r>
    </w:p>
    <w:p w14:paraId="096AF4B8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podmiotowy i przedmiotowy zakres audytu; </w:t>
      </w:r>
    </w:p>
    <w:p w14:paraId="1166672D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termin, w którym przeprowadzono audyt; </w:t>
      </w:r>
    </w:p>
    <w:p w14:paraId="4DB2D6DD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zwięzły opis działań audytowanego podmiotu w obszarze objętym audytem; </w:t>
      </w:r>
    </w:p>
    <w:p w14:paraId="7FD416C3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ocenę adekwatności i skuteczności systemu zarządzania i kontroli w obszarze działalności audytowanego podmiotu objętym audytem; </w:t>
      </w:r>
    </w:p>
    <w:p w14:paraId="3C3EC2C1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informację o metodzie doboru i wielkości próby do badania; </w:t>
      </w:r>
    </w:p>
    <w:p w14:paraId="6D83471F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zaprezentowanie wyników badania, w których stwierdzono nieprawidłowości; </w:t>
      </w:r>
    </w:p>
    <w:p w14:paraId="4002BFB7" w14:textId="77777777" w:rsidR="00DA3589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określenie nieprawidłowości w działalności audytowanego podmiotu oraz analizę ich przyczyn i skutków; </w:t>
      </w:r>
    </w:p>
    <w:p w14:paraId="43C09982" w14:textId="73B9F541" w:rsidR="006C34DA" w:rsidRPr="00752EBD" w:rsidRDefault="006C34DA" w:rsidP="00E9529D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zalecenia w sprawie usunięcia stwierdzonych nieprawidłowości w działalności audytowanego podmiotu.</w:t>
      </w:r>
    </w:p>
    <w:p w14:paraId="5C300860" w14:textId="309414CF" w:rsidR="00114EB6" w:rsidRPr="00752EBD" w:rsidRDefault="006C34DA" w:rsidP="00E9529D">
      <w:pPr>
        <w:spacing w:after="0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4.</w:t>
      </w:r>
      <w:r w:rsidRPr="00752EBD">
        <w:rPr>
          <w:rFonts w:ascii="Verdana" w:hAnsi="Verdana"/>
          <w:sz w:val="20"/>
          <w:szCs w:val="20"/>
        </w:rPr>
        <w:tab/>
        <w:t>Do sprawozdania audytor dołącza opinię</w:t>
      </w:r>
      <w:r w:rsidR="00114EB6" w:rsidRPr="00752EBD">
        <w:rPr>
          <w:rFonts w:ascii="Verdana" w:hAnsi="Verdana"/>
          <w:sz w:val="20"/>
          <w:szCs w:val="20"/>
        </w:rPr>
        <w:t xml:space="preserve"> na temat: </w:t>
      </w:r>
    </w:p>
    <w:p w14:paraId="0AD44ABE" w14:textId="77777777" w:rsidR="00114EB6" w:rsidRPr="00752EBD" w:rsidRDefault="00114EB6" w:rsidP="00E9529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wiarygodności danych liczbowych i opisowych zawartych w dokumentach związanych z realizowanym przedsięwzięciem;</w:t>
      </w:r>
    </w:p>
    <w:p w14:paraId="0C4CECB7" w14:textId="77777777" w:rsidR="00114EB6" w:rsidRPr="00752EBD" w:rsidRDefault="00114EB6" w:rsidP="00E9529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realizacji wydatków i uzyskania założonych efektów związanych z audytowanym przedsięwzięciem, zgodnie z wymaganiami zawartymi we wniosku o objęcie przedsięwzięcia wsparciem lub umowie;</w:t>
      </w:r>
    </w:p>
    <w:p w14:paraId="5974A39F" w14:textId="72EB5E65" w:rsidR="004F471F" w:rsidRDefault="00114EB6" w:rsidP="00E9529D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poprawności dokumentowania i ujęcia operacji gospodarczych w wyodrębnionej dla danego przedsięwzięcia ewidencji księgowej.</w:t>
      </w:r>
    </w:p>
    <w:p w14:paraId="426724B6" w14:textId="77777777" w:rsidR="004F471F" w:rsidRPr="004F471F" w:rsidRDefault="004F471F" w:rsidP="00E9529D">
      <w:pPr>
        <w:pStyle w:val="Akapitzlist"/>
        <w:rPr>
          <w:rFonts w:ascii="Verdana" w:hAnsi="Verdana"/>
          <w:sz w:val="20"/>
          <w:szCs w:val="20"/>
        </w:rPr>
      </w:pPr>
    </w:p>
    <w:p w14:paraId="48D5E663" w14:textId="272A4CA1" w:rsidR="008A1FE8" w:rsidRDefault="004F471F" w:rsidP="00E9529D">
      <w:pPr>
        <w:pStyle w:val="Akapitzlist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4F471F">
        <w:rPr>
          <w:rFonts w:ascii="Verdana" w:hAnsi="Verdana"/>
          <w:sz w:val="20"/>
          <w:szCs w:val="20"/>
        </w:rPr>
        <w:t>Zamawiający dopuszcza sporządzenie</w:t>
      </w:r>
      <w:r w:rsidR="0030348D">
        <w:rPr>
          <w:rFonts w:ascii="Verdana" w:hAnsi="Verdana"/>
          <w:sz w:val="20"/>
          <w:szCs w:val="20"/>
        </w:rPr>
        <w:t xml:space="preserve"> w języku polskim</w:t>
      </w:r>
      <w:r w:rsidRPr="004F471F">
        <w:rPr>
          <w:rFonts w:ascii="Verdana" w:hAnsi="Verdana"/>
          <w:sz w:val="20"/>
          <w:szCs w:val="20"/>
        </w:rPr>
        <w:t xml:space="preserve"> i przekazanie</w:t>
      </w:r>
      <w:r w:rsidR="008A1FE8">
        <w:rPr>
          <w:rFonts w:ascii="Verdana" w:hAnsi="Verdana"/>
          <w:sz w:val="20"/>
          <w:szCs w:val="20"/>
        </w:rPr>
        <w:t>:</w:t>
      </w:r>
    </w:p>
    <w:p w14:paraId="5102EEC2" w14:textId="6155AD63" w:rsidR="004F471F" w:rsidRDefault="008A1FE8" w:rsidP="00E9529D">
      <w:pPr>
        <w:pStyle w:val="Akapitzlist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sprawozdania </w:t>
      </w:r>
      <w:r w:rsidR="004F471F" w:rsidRPr="008A1FE8">
        <w:rPr>
          <w:rFonts w:ascii="Verdana" w:hAnsi="Verdana"/>
          <w:sz w:val="20"/>
          <w:szCs w:val="20"/>
        </w:rPr>
        <w:t xml:space="preserve">końcowego </w:t>
      </w:r>
      <w:r>
        <w:rPr>
          <w:rFonts w:ascii="Verdana" w:hAnsi="Verdana"/>
          <w:sz w:val="20"/>
          <w:szCs w:val="20"/>
        </w:rPr>
        <w:t xml:space="preserve">wraz z opinią </w:t>
      </w:r>
      <w:r w:rsidR="00E51394" w:rsidRPr="008A1FE8">
        <w:rPr>
          <w:rFonts w:ascii="Verdana" w:hAnsi="Verdana"/>
          <w:sz w:val="20"/>
          <w:szCs w:val="20"/>
        </w:rPr>
        <w:t>w postaci elektronicznej</w:t>
      </w:r>
      <w:r w:rsidR="00E51394">
        <w:rPr>
          <w:rFonts w:ascii="Verdana" w:hAnsi="Verdana"/>
          <w:sz w:val="20"/>
          <w:szCs w:val="20"/>
        </w:rPr>
        <w:t xml:space="preserve"> opatrzonego kwalifikowanym podpisem elektronicznym.</w:t>
      </w:r>
    </w:p>
    <w:p w14:paraId="744E8916" w14:textId="77777777" w:rsidR="008010E4" w:rsidRPr="008A1FE8" w:rsidRDefault="008010E4" w:rsidP="00E9529D">
      <w:pPr>
        <w:pStyle w:val="Akapitzlist"/>
        <w:rPr>
          <w:rFonts w:ascii="Verdana" w:hAnsi="Verdana"/>
          <w:sz w:val="20"/>
          <w:szCs w:val="20"/>
        </w:rPr>
      </w:pPr>
    </w:p>
    <w:p w14:paraId="08225D54" w14:textId="6BCB1D5F" w:rsidR="004F471F" w:rsidRPr="008010E4" w:rsidRDefault="008010E4" w:rsidP="00E9529D">
      <w:pPr>
        <w:pStyle w:val="Akapitzlist"/>
        <w:numPr>
          <w:ilvl w:val="0"/>
          <w:numId w:val="2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</w:t>
      </w:r>
      <w:r w:rsidR="004F471F" w:rsidRPr="008010E4">
        <w:rPr>
          <w:rFonts w:ascii="Verdana" w:hAnsi="Verdana"/>
          <w:sz w:val="20"/>
          <w:szCs w:val="20"/>
        </w:rPr>
        <w:t>przeniesienie na Zamawiającego autorski</w:t>
      </w:r>
      <w:r>
        <w:rPr>
          <w:rFonts w:ascii="Verdana" w:hAnsi="Verdana"/>
          <w:sz w:val="20"/>
          <w:szCs w:val="20"/>
        </w:rPr>
        <w:t>e</w:t>
      </w:r>
      <w:r w:rsidR="004F471F" w:rsidRPr="008010E4">
        <w:rPr>
          <w:rFonts w:ascii="Verdana" w:hAnsi="Verdana"/>
          <w:sz w:val="20"/>
          <w:szCs w:val="20"/>
        </w:rPr>
        <w:t xml:space="preserve"> praw</w:t>
      </w:r>
      <w:r>
        <w:rPr>
          <w:rFonts w:ascii="Verdana" w:hAnsi="Verdana"/>
          <w:sz w:val="20"/>
          <w:szCs w:val="20"/>
        </w:rPr>
        <w:t>a</w:t>
      </w:r>
      <w:r w:rsidR="004F471F" w:rsidRPr="008010E4">
        <w:rPr>
          <w:rFonts w:ascii="Verdana" w:hAnsi="Verdana"/>
          <w:sz w:val="20"/>
          <w:szCs w:val="20"/>
        </w:rPr>
        <w:t xml:space="preserve"> majątkow</w:t>
      </w:r>
      <w:r>
        <w:rPr>
          <w:rFonts w:ascii="Verdana" w:hAnsi="Verdana"/>
          <w:sz w:val="20"/>
          <w:szCs w:val="20"/>
        </w:rPr>
        <w:t>e</w:t>
      </w:r>
      <w:r w:rsidR="004F471F" w:rsidRPr="008010E4">
        <w:rPr>
          <w:rFonts w:ascii="Verdana" w:hAnsi="Verdana"/>
          <w:sz w:val="20"/>
          <w:szCs w:val="20"/>
        </w:rPr>
        <w:t xml:space="preserve"> do sprawozdań (jeżeli stanowią</w:t>
      </w:r>
      <w:r>
        <w:rPr>
          <w:rFonts w:ascii="Verdana" w:hAnsi="Verdana"/>
          <w:sz w:val="20"/>
          <w:szCs w:val="20"/>
        </w:rPr>
        <w:t xml:space="preserve"> </w:t>
      </w:r>
      <w:r w:rsidR="004F471F" w:rsidRPr="008010E4">
        <w:rPr>
          <w:rFonts w:ascii="Verdana" w:hAnsi="Verdana"/>
          <w:sz w:val="20"/>
          <w:szCs w:val="20"/>
        </w:rPr>
        <w:t xml:space="preserve">„Utwór” w rozumieniu Ustawy </w:t>
      </w:r>
      <w:r w:rsidR="004F471F" w:rsidRPr="008010E4">
        <w:rPr>
          <w:rFonts w:ascii="Verdana" w:hAnsi="Verdana"/>
          <w:i/>
          <w:sz w:val="20"/>
          <w:szCs w:val="20"/>
        </w:rPr>
        <w:t>o prawie autorskim i prawach pokrewnych</w:t>
      </w:r>
      <w:r w:rsidR="004F471F" w:rsidRPr="008010E4">
        <w:rPr>
          <w:rFonts w:ascii="Verdana" w:hAnsi="Verdana"/>
          <w:sz w:val="20"/>
          <w:szCs w:val="20"/>
        </w:rPr>
        <w:t>), uprawniając</w:t>
      </w:r>
      <w:r>
        <w:rPr>
          <w:rFonts w:ascii="Verdana" w:hAnsi="Verdana"/>
          <w:sz w:val="20"/>
          <w:szCs w:val="20"/>
        </w:rPr>
        <w:t>e</w:t>
      </w:r>
      <w:r w:rsidR="004F471F" w:rsidRPr="008010E4">
        <w:rPr>
          <w:rFonts w:ascii="Verdana" w:hAnsi="Verdana"/>
          <w:sz w:val="20"/>
          <w:szCs w:val="20"/>
        </w:rPr>
        <w:t xml:space="preserve"> do nieograniczonego w czasie korzystania i rozporządzania tymi dokumentami w kraju i za granicą, na wszystkich znanych w chwili zawarcia umowy pomiędzy Zamawiającym a Wykonawcą polach eksploatacji. Przeniesienie autorskich praw majątkowych i praw zależnych do Utworów następuje bez żadnych ograniczeń: czasowych, ilościowych czy terytorialnych.</w:t>
      </w:r>
    </w:p>
    <w:p w14:paraId="190FEF7E" w14:textId="77777777" w:rsidR="004F471F" w:rsidRPr="004F471F" w:rsidRDefault="004F471F" w:rsidP="00E9529D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7ECCA1DA" w14:textId="77777777" w:rsidR="00394EE6" w:rsidRPr="00394EE6" w:rsidRDefault="00394EE6" w:rsidP="00E9529D">
      <w:pPr>
        <w:pStyle w:val="Akapitzlist"/>
        <w:rPr>
          <w:rFonts w:ascii="Verdana" w:hAnsi="Verdana"/>
          <w:sz w:val="20"/>
          <w:szCs w:val="20"/>
        </w:rPr>
      </w:pPr>
    </w:p>
    <w:p w14:paraId="2D741589" w14:textId="7FF63E56" w:rsidR="00B23DFB" w:rsidRPr="00752EBD" w:rsidRDefault="00B23DFB" w:rsidP="00E9529D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752EBD">
        <w:rPr>
          <w:rFonts w:ascii="Verdana" w:hAnsi="Verdana"/>
          <w:b/>
          <w:bCs/>
          <w:sz w:val="20"/>
          <w:szCs w:val="20"/>
        </w:rPr>
        <w:t>Wymagania dotyczące audytora:</w:t>
      </w:r>
    </w:p>
    <w:p w14:paraId="21AE7460" w14:textId="1EE06AE4" w:rsidR="00C816D6" w:rsidRPr="00752EBD" w:rsidRDefault="00F91BD0" w:rsidP="00E9529D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O </w:t>
      </w:r>
      <w:r w:rsidR="00BB186B" w:rsidRPr="00752EBD">
        <w:rPr>
          <w:rFonts w:ascii="Verdana" w:hAnsi="Verdana"/>
          <w:sz w:val="20"/>
          <w:szCs w:val="20"/>
        </w:rPr>
        <w:t xml:space="preserve">udzielenie zamówienia mogą ubiegać się </w:t>
      </w:r>
      <w:r w:rsidR="00B72F58">
        <w:rPr>
          <w:rFonts w:ascii="Verdana" w:hAnsi="Verdana"/>
          <w:sz w:val="20"/>
          <w:szCs w:val="20"/>
        </w:rPr>
        <w:t>W</w:t>
      </w:r>
      <w:r w:rsidR="00BB186B" w:rsidRPr="00752EBD">
        <w:rPr>
          <w:rFonts w:ascii="Verdana" w:hAnsi="Verdana"/>
          <w:sz w:val="20"/>
          <w:szCs w:val="20"/>
        </w:rPr>
        <w:t>ykonawcy, którzy nie podlegają wykluczeniu</w:t>
      </w:r>
      <w:r w:rsidRPr="00752EBD">
        <w:rPr>
          <w:rFonts w:ascii="Verdana" w:hAnsi="Verdana"/>
          <w:sz w:val="20"/>
          <w:szCs w:val="20"/>
        </w:rPr>
        <w:t xml:space="preserve"> </w:t>
      </w:r>
      <w:r w:rsidR="00BB186B" w:rsidRPr="00752EBD">
        <w:rPr>
          <w:rFonts w:ascii="Verdana" w:hAnsi="Verdana"/>
          <w:sz w:val="20"/>
          <w:szCs w:val="20"/>
        </w:rPr>
        <w:t>z postępowania oraz spełniają warunki udziału w postępowaniu.</w:t>
      </w:r>
      <w:r w:rsidRPr="00752EBD">
        <w:rPr>
          <w:rFonts w:ascii="Verdana" w:hAnsi="Verdana"/>
          <w:sz w:val="20"/>
          <w:szCs w:val="20"/>
        </w:rPr>
        <w:t xml:space="preserve"> </w:t>
      </w:r>
    </w:p>
    <w:p w14:paraId="761F5609" w14:textId="0C7CD011" w:rsidR="006D23E7" w:rsidRPr="00752EBD" w:rsidRDefault="00BB186B" w:rsidP="00E9529D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Zamawiający uzna warunek za spełniony, jeżeli Wykonawca </w:t>
      </w:r>
      <w:r w:rsidR="006D23E7" w:rsidRPr="00752EBD">
        <w:rPr>
          <w:rFonts w:ascii="Verdana" w:hAnsi="Verdana"/>
          <w:sz w:val="20"/>
          <w:szCs w:val="20"/>
        </w:rPr>
        <w:t xml:space="preserve">dysponuje </w:t>
      </w:r>
      <w:r w:rsidR="00F344C6" w:rsidRPr="00752EBD">
        <w:rPr>
          <w:rFonts w:ascii="Verdana" w:hAnsi="Verdana"/>
          <w:sz w:val="20"/>
          <w:szCs w:val="20"/>
        </w:rPr>
        <w:t xml:space="preserve">co najmniej </w:t>
      </w:r>
      <w:r w:rsidR="006D23E7" w:rsidRPr="00752EBD">
        <w:rPr>
          <w:rFonts w:ascii="Verdana" w:hAnsi="Verdana"/>
          <w:sz w:val="20"/>
          <w:szCs w:val="20"/>
        </w:rPr>
        <w:t xml:space="preserve">osobą, która zostanie skierowana do realizacji zamówienia, </w:t>
      </w:r>
      <w:r w:rsidR="00F344C6" w:rsidRPr="00752EBD">
        <w:rPr>
          <w:rFonts w:ascii="Verdana" w:hAnsi="Verdana"/>
          <w:sz w:val="20"/>
          <w:szCs w:val="20"/>
        </w:rPr>
        <w:t>spełniając</w:t>
      </w:r>
      <w:r w:rsidR="00450582">
        <w:rPr>
          <w:rFonts w:ascii="Verdana" w:hAnsi="Verdana"/>
          <w:sz w:val="20"/>
          <w:szCs w:val="20"/>
        </w:rPr>
        <w:t>a</w:t>
      </w:r>
      <w:r w:rsidR="00F344C6" w:rsidRPr="00752EBD">
        <w:rPr>
          <w:rFonts w:ascii="Verdana" w:hAnsi="Verdana"/>
          <w:sz w:val="20"/>
          <w:szCs w:val="20"/>
        </w:rPr>
        <w:t xml:space="preserve"> poniższe warunki łącznie:</w:t>
      </w:r>
    </w:p>
    <w:p w14:paraId="374C48D5" w14:textId="661A762A" w:rsidR="008113B2" w:rsidRPr="00752EBD" w:rsidRDefault="00FF2B6A" w:rsidP="00E9529D">
      <w:pPr>
        <w:pStyle w:val="Akapitzlist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spełnia warunki określone w art. 286 ustawy z dnia 27 sierpnia 2009 r. o finansach publicznych (Dz. U. z 2017 r. poz. 2077, z późn. zm.)</w:t>
      </w:r>
      <w:r w:rsidR="003909A4" w:rsidRPr="00752EBD">
        <w:rPr>
          <w:rFonts w:ascii="Verdana" w:hAnsi="Verdana"/>
          <w:sz w:val="20"/>
          <w:szCs w:val="20"/>
        </w:rPr>
        <w:t>,</w:t>
      </w:r>
    </w:p>
    <w:p w14:paraId="5E097362" w14:textId="77777777" w:rsidR="007E3A6F" w:rsidRPr="00752EBD" w:rsidRDefault="00BB186B" w:rsidP="00E9529D">
      <w:pPr>
        <w:pStyle w:val="Akapitzlist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przeprowadził</w:t>
      </w:r>
      <w:r w:rsidR="003909A4" w:rsidRPr="00752EBD">
        <w:rPr>
          <w:rFonts w:ascii="Verdana" w:hAnsi="Verdana"/>
          <w:sz w:val="20"/>
          <w:szCs w:val="20"/>
        </w:rPr>
        <w:t>a</w:t>
      </w:r>
      <w:r w:rsidRPr="00752EBD">
        <w:rPr>
          <w:rFonts w:ascii="Verdana" w:hAnsi="Verdana"/>
          <w:sz w:val="20"/>
          <w:szCs w:val="20"/>
        </w:rPr>
        <w:t xml:space="preserve"> co najmniej jedną (1) usługę</w:t>
      </w:r>
      <w:r w:rsidR="003909A4" w:rsidRPr="00752EBD">
        <w:rPr>
          <w:rFonts w:ascii="Verdana" w:hAnsi="Verdana"/>
          <w:sz w:val="20"/>
          <w:szCs w:val="20"/>
        </w:rPr>
        <w:t xml:space="preserve"> audytu</w:t>
      </w:r>
      <w:r w:rsidR="000102D3" w:rsidRPr="00752EBD">
        <w:rPr>
          <w:rFonts w:ascii="Verdana" w:hAnsi="Verdana"/>
          <w:sz w:val="20"/>
          <w:szCs w:val="20"/>
        </w:rPr>
        <w:t xml:space="preserve"> zewnętrznego</w:t>
      </w:r>
      <w:r w:rsidR="003909A4" w:rsidRPr="00752EBD">
        <w:rPr>
          <w:rFonts w:ascii="Verdana" w:hAnsi="Verdana"/>
          <w:sz w:val="20"/>
          <w:szCs w:val="20"/>
        </w:rPr>
        <w:t xml:space="preserve"> projektu finansowanego ze środków zewnętrznych wraz z przygotowaniem sprawozdania z tego audytu.</w:t>
      </w:r>
    </w:p>
    <w:p w14:paraId="04B85419" w14:textId="77777777" w:rsidR="007E3A6F" w:rsidRPr="009E327C" w:rsidRDefault="00B23DFB" w:rsidP="00E9529D">
      <w:pPr>
        <w:pStyle w:val="Akapitzlist"/>
        <w:numPr>
          <w:ilvl w:val="0"/>
          <w:numId w:val="12"/>
        </w:numPr>
        <w:spacing w:after="0"/>
        <w:rPr>
          <w:rFonts w:ascii="Verdana" w:hAnsi="Verdana"/>
          <w:b/>
          <w:bCs/>
          <w:sz w:val="20"/>
          <w:szCs w:val="20"/>
        </w:rPr>
      </w:pPr>
      <w:r w:rsidRPr="009E327C">
        <w:rPr>
          <w:rFonts w:ascii="Verdana" w:hAnsi="Verdana"/>
          <w:b/>
          <w:bCs/>
          <w:sz w:val="20"/>
          <w:szCs w:val="20"/>
        </w:rPr>
        <w:t>Audytorem nie może być:</w:t>
      </w:r>
    </w:p>
    <w:p w14:paraId="61A48E6B" w14:textId="77777777" w:rsidR="007E3A6F" w:rsidRPr="00752EBD" w:rsidRDefault="00B23DFB" w:rsidP="00E9529D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podmiot zależny od Zamawiającego;</w:t>
      </w:r>
    </w:p>
    <w:p w14:paraId="672B4958" w14:textId="4A3B57CF" w:rsidR="00B23DFB" w:rsidRPr="00752EBD" w:rsidRDefault="00B23DFB" w:rsidP="00E9529D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podmiot dokonujący badania sprawozdania finansowego Zamawiającego w okresie 3 lat poprzedzających audyt.</w:t>
      </w:r>
    </w:p>
    <w:p w14:paraId="553F92F6" w14:textId="77777777" w:rsidR="00324DAB" w:rsidRPr="00752EBD" w:rsidRDefault="00B23DFB" w:rsidP="00E9529D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Wykonawca audytu zewnętrznego oraz osoby uczestniczące w przeprowadzeniu audytu muszą spełniać wymóg bezstronności i niezależności od badanego podmiotu. Pisemne oświadczenie o braku lub istnieniu okoliczności dot. bezstronności składa zarówno wykonawca audytu zewnętrznego, jak i osoby przeprowadzające audyt w jego imieniu. </w:t>
      </w:r>
    </w:p>
    <w:p w14:paraId="44089C3C" w14:textId="4B82F477" w:rsidR="00324DAB" w:rsidRPr="00752EBD" w:rsidRDefault="00D16139" w:rsidP="00E9529D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Wykonawca/</w:t>
      </w:r>
      <w:r w:rsidR="00B23DFB" w:rsidRPr="00752EBD">
        <w:rPr>
          <w:rFonts w:ascii="Verdana" w:hAnsi="Verdana"/>
          <w:sz w:val="20"/>
          <w:szCs w:val="20"/>
        </w:rPr>
        <w:t>Audytor jest zobowiązany zachować poufność i nie naruszać tajemnic Zamawiającego w rozumieniu przepisów o zwalczaniu nieuczciwej konkurencji</w:t>
      </w:r>
    </w:p>
    <w:p w14:paraId="20CB676A" w14:textId="2987404C" w:rsidR="00324DAB" w:rsidRPr="00752EBD" w:rsidRDefault="00D16139" w:rsidP="00E9529D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 xml:space="preserve">Wykonawca/Audytor </w:t>
      </w:r>
      <w:r w:rsidR="00B23DFB" w:rsidRPr="00752EBD">
        <w:rPr>
          <w:rFonts w:ascii="Verdana" w:hAnsi="Verdana"/>
          <w:sz w:val="20"/>
          <w:szCs w:val="20"/>
        </w:rPr>
        <w:t>jest obowiązany do udzielenia OPI-PIB, upoważnionym przez OPI-PIB osobom lub innym podmiotom do tego uprawnionym wyjaśnień w zakresie objętym audytem</w:t>
      </w:r>
    </w:p>
    <w:p w14:paraId="14BAAA7D" w14:textId="1C8A1F09" w:rsidR="008221AB" w:rsidRDefault="00B23DFB" w:rsidP="00E9529D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z w:val="20"/>
          <w:szCs w:val="20"/>
        </w:rPr>
        <w:t>Wykonawca przechowuje na własny koszt dokumentację audytu zewnętrznego przez okres 5 lat od dnia zakończenia realizacji projektu przez Zamawiającego. Zamawiający poinformuje Wykonawcę o dacie zakończenia projektu.</w:t>
      </w:r>
    </w:p>
    <w:p w14:paraId="74176466" w14:textId="77777777" w:rsidR="008720FF" w:rsidRPr="00462587" w:rsidRDefault="008720FF" w:rsidP="008720FF">
      <w:pPr>
        <w:pStyle w:val="Akapitzlist"/>
        <w:ind w:left="1068"/>
        <w:rPr>
          <w:rFonts w:ascii="Verdana" w:hAnsi="Verdana"/>
          <w:sz w:val="20"/>
          <w:szCs w:val="20"/>
        </w:rPr>
      </w:pPr>
    </w:p>
    <w:p w14:paraId="7201EFA4" w14:textId="77777777" w:rsidR="00F41D94" w:rsidRPr="00752EBD" w:rsidRDefault="00F41D94" w:rsidP="00E9529D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752EBD">
        <w:rPr>
          <w:rFonts w:ascii="Verdana" w:hAnsi="Verdana"/>
          <w:b/>
          <w:bCs/>
          <w:sz w:val="20"/>
          <w:szCs w:val="20"/>
        </w:rPr>
        <w:t>Sposób realizacji zamówienia</w:t>
      </w:r>
    </w:p>
    <w:p w14:paraId="2CFA1D54" w14:textId="261701C9" w:rsidR="00F41D94" w:rsidRDefault="00F41D94" w:rsidP="00E9529D">
      <w:pPr>
        <w:pStyle w:val="Akapitzlist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52EBD">
        <w:rPr>
          <w:rFonts w:ascii="Verdana" w:hAnsi="Verdana"/>
          <w:spacing w:val="-2"/>
          <w:sz w:val="20"/>
          <w:szCs w:val="20"/>
        </w:rPr>
        <w:t>Realizacja</w:t>
      </w:r>
      <w:r w:rsidRPr="00752EBD">
        <w:rPr>
          <w:rFonts w:ascii="Verdana" w:hAnsi="Verdana"/>
          <w:spacing w:val="-13"/>
          <w:sz w:val="20"/>
          <w:szCs w:val="20"/>
        </w:rPr>
        <w:t xml:space="preserve"> </w:t>
      </w:r>
      <w:r w:rsidRPr="00752EBD">
        <w:rPr>
          <w:rFonts w:ascii="Verdana" w:hAnsi="Verdana"/>
          <w:spacing w:val="-2"/>
          <w:sz w:val="20"/>
          <w:szCs w:val="20"/>
        </w:rPr>
        <w:t>przedmiotu</w:t>
      </w:r>
      <w:r w:rsidRPr="00752EBD">
        <w:rPr>
          <w:rFonts w:ascii="Verdana" w:hAnsi="Verdana"/>
          <w:spacing w:val="-13"/>
          <w:sz w:val="20"/>
          <w:szCs w:val="20"/>
        </w:rPr>
        <w:t xml:space="preserve"> </w:t>
      </w:r>
      <w:r w:rsidRPr="00752EBD">
        <w:rPr>
          <w:rFonts w:ascii="Verdana" w:hAnsi="Verdana"/>
          <w:spacing w:val="-2"/>
          <w:sz w:val="20"/>
          <w:szCs w:val="20"/>
        </w:rPr>
        <w:t>zamówienia,</w:t>
      </w:r>
      <w:r w:rsidRPr="00752EBD">
        <w:rPr>
          <w:rFonts w:ascii="Verdana" w:hAnsi="Verdana"/>
          <w:spacing w:val="-12"/>
          <w:sz w:val="20"/>
          <w:szCs w:val="20"/>
        </w:rPr>
        <w:t xml:space="preserve"> </w:t>
      </w:r>
      <w:r w:rsidRPr="00752EBD">
        <w:rPr>
          <w:rFonts w:ascii="Verdana" w:hAnsi="Verdana"/>
          <w:spacing w:val="-2"/>
          <w:sz w:val="20"/>
          <w:szCs w:val="20"/>
        </w:rPr>
        <w:t>w</w:t>
      </w:r>
      <w:r w:rsidRPr="00752EBD">
        <w:rPr>
          <w:rFonts w:ascii="Verdana" w:hAnsi="Verdana"/>
          <w:spacing w:val="-13"/>
          <w:sz w:val="20"/>
          <w:szCs w:val="20"/>
        </w:rPr>
        <w:t xml:space="preserve"> </w:t>
      </w:r>
      <w:r w:rsidRPr="00752EBD">
        <w:rPr>
          <w:rFonts w:ascii="Verdana" w:hAnsi="Verdana"/>
          <w:spacing w:val="-2"/>
          <w:sz w:val="20"/>
          <w:szCs w:val="20"/>
        </w:rPr>
        <w:t>tym</w:t>
      </w:r>
      <w:r w:rsidRPr="00752EBD">
        <w:rPr>
          <w:rFonts w:ascii="Verdana" w:hAnsi="Verdana"/>
          <w:spacing w:val="-12"/>
          <w:sz w:val="20"/>
          <w:szCs w:val="20"/>
        </w:rPr>
        <w:t xml:space="preserve"> </w:t>
      </w:r>
      <w:r w:rsidRPr="00752EBD">
        <w:rPr>
          <w:rFonts w:ascii="Verdana" w:hAnsi="Verdana"/>
          <w:spacing w:val="-2"/>
          <w:sz w:val="20"/>
          <w:szCs w:val="20"/>
        </w:rPr>
        <w:t>spotkania</w:t>
      </w:r>
      <w:r w:rsidRPr="00752EBD">
        <w:rPr>
          <w:rFonts w:ascii="Verdana" w:hAnsi="Verdana"/>
          <w:spacing w:val="-13"/>
          <w:sz w:val="20"/>
          <w:szCs w:val="20"/>
        </w:rPr>
        <w:t xml:space="preserve"> </w:t>
      </w:r>
      <w:r w:rsidRPr="00752EBD">
        <w:rPr>
          <w:rFonts w:ascii="Verdana" w:hAnsi="Verdana"/>
          <w:spacing w:val="-2"/>
          <w:sz w:val="20"/>
          <w:szCs w:val="20"/>
        </w:rPr>
        <w:t>Zamawiający</w:t>
      </w:r>
      <w:r w:rsidR="002C00A3">
        <w:rPr>
          <w:rFonts w:ascii="Verdana" w:hAnsi="Verdana"/>
          <w:spacing w:val="-2"/>
          <w:sz w:val="20"/>
          <w:szCs w:val="20"/>
        </w:rPr>
        <w:t xml:space="preserve"> </w:t>
      </w:r>
      <w:r w:rsidRPr="00752EBD">
        <w:rPr>
          <w:rFonts w:ascii="Verdana" w:hAnsi="Verdana"/>
          <w:spacing w:val="-2"/>
          <w:sz w:val="20"/>
          <w:szCs w:val="20"/>
        </w:rPr>
        <w:t>-</w:t>
      </w:r>
      <w:r w:rsidR="002C00A3">
        <w:rPr>
          <w:rFonts w:ascii="Verdana" w:hAnsi="Verdana"/>
          <w:spacing w:val="-2"/>
          <w:sz w:val="20"/>
          <w:szCs w:val="20"/>
        </w:rPr>
        <w:t xml:space="preserve"> </w:t>
      </w:r>
      <w:r w:rsidRPr="00752EBD">
        <w:rPr>
          <w:rFonts w:ascii="Verdana" w:hAnsi="Verdana"/>
          <w:spacing w:val="-2"/>
          <w:sz w:val="20"/>
          <w:szCs w:val="20"/>
        </w:rPr>
        <w:t>Wykonawca</w:t>
      </w:r>
      <w:r w:rsidRPr="00752EBD">
        <w:rPr>
          <w:rFonts w:ascii="Verdana" w:hAnsi="Verdana"/>
          <w:spacing w:val="-12"/>
          <w:sz w:val="20"/>
          <w:szCs w:val="20"/>
        </w:rPr>
        <w:t xml:space="preserve"> </w:t>
      </w:r>
      <w:r w:rsidRPr="00752EBD">
        <w:rPr>
          <w:rFonts w:ascii="Verdana" w:hAnsi="Verdana"/>
          <w:spacing w:val="-2"/>
          <w:sz w:val="20"/>
          <w:szCs w:val="20"/>
        </w:rPr>
        <w:t>oraz</w:t>
      </w:r>
      <w:r w:rsidRPr="00752EBD">
        <w:rPr>
          <w:rFonts w:ascii="Verdana" w:hAnsi="Verdana"/>
          <w:spacing w:val="-13"/>
          <w:sz w:val="20"/>
          <w:szCs w:val="20"/>
        </w:rPr>
        <w:t xml:space="preserve"> </w:t>
      </w:r>
      <w:r w:rsidRPr="00752EBD">
        <w:rPr>
          <w:rFonts w:ascii="Verdana" w:hAnsi="Verdana"/>
          <w:spacing w:val="-2"/>
          <w:sz w:val="20"/>
          <w:szCs w:val="20"/>
        </w:rPr>
        <w:t xml:space="preserve">przekazywanie </w:t>
      </w:r>
      <w:r w:rsidRPr="00752EBD">
        <w:rPr>
          <w:rFonts w:ascii="Verdana" w:hAnsi="Verdana"/>
          <w:sz w:val="20"/>
          <w:szCs w:val="20"/>
        </w:rPr>
        <w:t xml:space="preserve">niezbędnych do realizacji przedmiotu zamówienia dokumentów </w:t>
      </w:r>
      <w:r w:rsidR="008720FF">
        <w:rPr>
          <w:rFonts w:ascii="Verdana" w:hAnsi="Verdana"/>
          <w:sz w:val="20"/>
          <w:szCs w:val="20"/>
        </w:rPr>
        <w:t>musi</w:t>
      </w:r>
      <w:r w:rsidRPr="00752EBD">
        <w:rPr>
          <w:rFonts w:ascii="Verdana" w:hAnsi="Verdana"/>
          <w:sz w:val="20"/>
          <w:szCs w:val="20"/>
        </w:rPr>
        <w:t xml:space="preserve"> odbywać się w trybie </w:t>
      </w:r>
      <w:r w:rsidR="008720FF">
        <w:rPr>
          <w:rFonts w:ascii="Verdana" w:hAnsi="Verdana"/>
          <w:spacing w:val="-4"/>
          <w:sz w:val="20"/>
          <w:szCs w:val="20"/>
        </w:rPr>
        <w:t>stacjonarnym</w:t>
      </w:r>
      <w:r w:rsidRPr="00752EBD">
        <w:rPr>
          <w:rFonts w:ascii="Verdana" w:hAnsi="Verdana"/>
          <w:spacing w:val="-11"/>
          <w:sz w:val="20"/>
          <w:szCs w:val="20"/>
        </w:rPr>
        <w:t xml:space="preserve"> </w:t>
      </w:r>
      <w:r w:rsidRPr="00752EBD">
        <w:rPr>
          <w:rFonts w:ascii="Verdana" w:hAnsi="Verdana"/>
          <w:spacing w:val="-4"/>
          <w:sz w:val="20"/>
          <w:szCs w:val="20"/>
        </w:rPr>
        <w:t xml:space="preserve">w </w:t>
      </w:r>
      <w:r w:rsidRPr="00752EBD">
        <w:rPr>
          <w:rFonts w:ascii="Verdana" w:hAnsi="Verdana"/>
          <w:sz w:val="20"/>
          <w:szCs w:val="20"/>
        </w:rPr>
        <w:t>umówionym terminie.</w:t>
      </w:r>
    </w:p>
    <w:p w14:paraId="77D4EABC" w14:textId="77777777" w:rsidR="008720FF" w:rsidRPr="008720FF" w:rsidRDefault="008720FF" w:rsidP="008720FF">
      <w:pPr>
        <w:pStyle w:val="Akapitzlist"/>
        <w:rPr>
          <w:rFonts w:ascii="Verdana" w:hAnsi="Verdana"/>
          <w:sz w:val="20"/>
          <w:szCs w:val="20"/>
        </w:rPr>
      </w:pPr>
    </w:p>
    <w:p w14:paraId="2A5B203A" w14:textId="1407FE29" w:rsidR="000B2685" w:rsidRPr="008720FF" w:rsidRDefault="00D16139" w:rsidP="008720FF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752EBD">
        <w:rPr>
          <w:rFonts w:ascii="Verdana" w:hAnsi="Verdana"/>
          <w:b/>
          <w:bCs/>
          <w:sz w:val="20"/>
          <w:szCs w:val="20"/>
        </w:rPr>
        <w:t>Termin realizacji</w:t>
      </w:r>
      <w:r w:rsidR="00555976">
        <w:rPr>
          <w:rFonts w:ascii="Verdana" w:hAnsi="Verdana"/>
          <w:b/>
          <w:bCs/>
          <w:sz w:val="20"/>
          <w:szCs w:val="20"/>
        </w:rPr>
        <w:t xml:space="preserve"> </w:t>
      </w:r>
      <w:r w:rsidR="0036684C" w:rsidRPr="00555976">
        <w:rPr>
          <w:rFonts w:ascii="Verdana" w:hAnsi="Verdana"/>
          <w:sz w:val="20"/>
          <w:szCs w:val="20"/>
        </w:rPr>
        <w:t xml:space="preserve">Całkowity termin realizacji przedmiotu umowy wynosi </w:t>
      </w:r>
      <w:r w:rsidR="008720FF">
        <w:rPr>
          <w:rFonts w:ascii="Verdana" w:hAnsi="Verdana"/>
          <w:sz w:val="20"/>
          <w:szCs w:val="20"/>
        </w:rPr>
        <w:t>14</w:t>
      </w:r>
      <w:r w:rsidR="0036684C" w:rsidRPr="00555976">
        <w:rPr>
          <w:rFonts w:ascii="Verdana" w:hAnsi="Verdana"/>
          <w:sz w:val="20"/>
          <w:szCs w:val="20"/>
        </w:rPr>
        <w:t xml:space="preserve"> dni kalendarzowych od dnia zawarcia umowy.</w:t>
      </w:r>
    </w:p>
    <w:p w14:paraId="2BA9A271" w14:textId="7B76D16F" w:rsidR="00A23276" w:rsidRPr="00336EE5" w:rsidRDefault="000115DF" w:rsidP="00336EE5">
      <w:pPr>
        <w:pStyle w:val="Akapitzlist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8B3BD3">
        <w:rPr>
          <w:rFonts w:ascii="Verdana" w:hAnsi="Verdana"/>
          <w:sz w:val="20"/>
          <w:szCs w:val="20"/>
        </w:rPr>
        <w:lastRenderedPageBreak/>
        <w:t>Wykonawca sporządzi i przekaże Zamawiającemu s</w:t>
      </w:r>
      <w:r w:rsidR="0036684C" w:rsidRPr="008B3BD3">
        <w:rPr>
          <w:rFonts w:ascii="Verdana" w:hAnsi="Verdana"/>
          <w:sz w:val="20"/>
          <w:szCs w:val="20"/>
        </w:rPr>
        <w:t>prawozdanie końcowe wraz z opinią w terminie 7 dni od dnia zakończenia audytu.</w:t>
      </w:r>
    </w:p>
    <w:p w14:paraId="000C81D6" w14:textId="15A2040B" w:rsidR="00A23276" w:rsidRPr="000B2685" w:rsidRDefault="00A23276" w:rsidP="00A23276">
      <w:pPr>
        <w:pStyle w:val="Akapitzlist"/>
        <w:numPr>
          <w:ilvl w:val="0"/>
          <w:numId w:val="32"/>
        </w:numPr>
        <w:rPr>
          <w:rFonts w:ascii="Verdana" w:hAnsi="Verdana"/>
          <w:b/>
          <w:bCs/>
          <w:sz w:val="20"/>
          <w:szCs w:val="20"/>
        </w:rPr>
      </w:pPr>
      <w:r w:rsidRPr="001F18D5">
        <w:rPr>
          <w:rFonts w:ascii="Verdana" w:hAnsi="Verdana"/>
          <w:sz w:val="20"/>
          <w:szCs w:val="20"/>
        </w:rPr>
        <w:t xml:space="preserve">Zamawiający jest uprawniony do zgłoszenia uwag do sprawozdania </w:t>
      </w:r>
      <w:r w:rsidR="00336EE5">
        <w:rPr>
          <w:rFonts w:ascii="Verdana" w:hAnsi="Verdana"/>
          <w:sz w:val="20"/>
          <w:szCs w:val="20"/>
        </w:rPr>
        <w:t>końcowego</w:t>
      </w:r>
      <w:r w:rsidRPr="001F18D5">
        <w:rPr>
          <w:rFonts w:ascii="Verdana" w:hAnsi="Verdana"/>
          <w:sz w:val="20"/>
          <w:szCs w:val="20"/>
        </w:rPr>
        <w:t xml:space="preserve"> i opinii w terminie 2 dni roboczych od dnia jego otrzymania</w:t>
      </w:r>
      <w:r>
        <w:rPr>
          <w:rFonts w:ascii="Verdana" w:hAnsi="Verdana"/>
          <w:sz w:val="20"/>
          <w:szCs w:val="20"/>
        </w:rPr>
        <w:t>,</w:t>
      </w:r>
      <w:r w:rsidRPr="001F18D5">
        <w:rPr>
          <w:rFonts w:ascii="Verdana" w:hAnsi="Verdana"/>
          <w:sz w:val="20"/>
          <w:szCs w:val="20"/>
        </w:rPr>
        <w:t xml:space="preserve"> </w:t>
      </w:r>
    </w:p>
    <w:p w14:paraId="42C44EB6" w14:textId="014112A6" w:rsidR="00A23276" w:rsidRPr="00EE0E7B" w:rsidRDefault="00A23276" w:rsidP="00EE0E7B">
      <w:pPr>
        <w:pStyle w:val="Akapitzlist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8B3BD3">
        <w:rPr>
          <w:rFonts w:ascii="Verdana" w:hAnsi="Verdana"/>
          <w:sz w:val="20"/>
          <w:szCs w:val="20"/>
        </w:rPr>
        <w:t>Wykonawca</w:t>
      </w:r>
      <w:r>
        <w:rPr>
          <w:rFonts w:ascii="Verdana" w:hAnsi="Verdana"/>
          <w:sz w:val="20"/>
          <w:szCs w:val="20"/>
        </w:rPr>
        <w:t xml:space="preserve"> </w:t>
      </w:r>
      <w:r w:rsidRPr="008B3BD3">
        <w:rPr>
          <w:rFonts w:ascii="Verdana" w:hAnsi="Verdana"/>
          <w:sz w:val="20"/>
          <w:szCs w:val="20"/>
        </w:rPr>
        <w:t xml:space="preserve">uwzględnia w terminie </w:t>
      </w:r>
      <w:r>
        <w:rPr>
          <w:rFonts w:ascii="Verdana" w:hAnsi="Verdana"/>
          <w:sz w:val="20"/>
          <w:szCs w:val="20"/>
        </w:rPr>
        <w:t>2</w:t>
      </w:r>
      <w:r w:rsidRPr="008B3BD3">
        <w:rPr>
          <w:rFonts w:ascii="Verdana" w:hAnsi="Verdana"/>
          <w:sz w:val="20"/>
          <w:szCs w:val="20"/>
        </w:rPr>
        <w:t xml:space="preserve"> dni </w:t>
      </w:r>
      <w:r>
        <w:rPr>
          <w:rFonts w:ascii="Verdana" w:hAnsi="Verdana"/>
          <w:sz w:val="20"/>
          <w:szCs w:val="20"/>
        </w:rPr>
        <w:t>roboczych</w:t>
      </w:r>
      <w:r w:rsidRPr="008B3BD3">
        <w:rPr>
          <w:rFonts w:ascii="Verdana" w:hAnsi="Verdana"/>
          <w:sz w:val="20"/>
          <w:szCs w:val="20"/>
        </w:rPr>
        <w:t xml:space="preserve"> od dnia ich otrzymania, albo</w:t>
      </w:r>
      <w:r>
        <w:rPr>
          <w:rFonts w:ascii="Verdana" w:hAnsi="Verdana"/>
          <w:sz w:val="20"/>
          <w:szCs w:val="20"/>
        </w:rPr>
        <w:t xml:space="preserve"> </w:t>
      </w:r>
      <w:r w:rsidRPr="00C81269">
        <w:rPr>
          <w:rFonts w:ascii="Verdana" w:hAnsi="Verdana"/>
          <w:sz w:val="20"/>
          <w:szCs w:val="20"/>
        </w:rPr>
        <w:t>w terminie 2 dni roboczych przedstawia stanowisko o braku zasadności ich uwzględnienia wraz ze szczegółowym uzasadnieniem.</w:t>
      </w:r>
    </w:p>
    <w:sectPr w:rsidR="00A23276" w:rsidRPr="00EE0E7B" w:rsidSect="00AE02A8">
      <w:headerReference w:type="default" r:id="rId8"/>
      <w:type w:val="continuous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5FD4" w14:textId="77777777" w:rsidR="00FA5EB8" w:rsidRDefault="00FA5EB8" w:rsidP="000055CA">
      <w:pPr>
        <w:spacing w:after="0" w:line="240" w:lineRule="auto"/>
      </w:pPr>
      <w:r>
        <w:separator/>
      </w:r>
    </w:p>
  </w:endnote>
  <w:endnote w:type="continuationSeparator" w:id="0">
    <w:p w14:paraId="006BE6B3" w14:textId="77777777" w:rsidR="00FA5EB8" w:rsidRDefault="00FA5EB8" w:rsidP="0000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183A" w14:textId="77777777" w:rsidR="00FA5EB8" w:rsidRDefault="00FA5EB8" w:rsidP="000055CA">
      <w:pPr>
        <w:spacing w:after="0" w:line="240" w:lineRule="auto"/>
      </w:pPr>
      <w:r>
        <w:separator/>
      </w:r>
    </w:p>
  </w:footnote>
  <w:footnote w:type="continuationSeparator" w:id="0">
    <w:p w14:paraId="07D3AAD4" w14:textId="77777777" w:rsidR="00FA5EB8" w:rsidRDefault="00FA5EB8" w:rsidP="0000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69E6" w14:textId="1B1725FF" w:rsidR="000055CA" w:rsidRPr="000055CA" w:rsidRDefault="000055CA" w:rsidP="000055C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621975B6" wp14:editId="1167767B">
          <wp:extent cx="5760720" cy="736600"/>
          <wp:effectExtent l="0" t="0" r="0" b="6350"/>
          <wp:docPr id="172602792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63872" name="Obraz 1" descr="Obraz zawierający tekst, Czcionka, zrzut ekranu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A94"/>
    <w:multiLevelType w:val="hybridMultilevel"/>
    <w:tmpl w:val="14709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3E83"/>
    <w:multiLevelType w:val="hybridMultilevel"/>
    <w:tmpl w:val="BA8C3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034"/>
    <w:multiLevelType w:val="hybridMultilevel"/>
    <w:tmpl w:val="02000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00800"/>
    <w:multiLevelType w:val="hybridMultilevel"/>
    <w:tmpl w:val="2374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9558E"/>
    <w:multiLevelType w:val="hybridMultilevel"/>
    <w:tmpl w:val="EE5C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030E"/>
    <w:multiLevelType w:val="hybridMultilevel"/>
    <w:tmpl w:val="AFC0FE28"/>
    <w:lvl w:ilvl="0" w:tplc="F214A3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74F3"/>
    <w:multiLevelType w:val="hybridMultilevel"/>
    <w:tmpl w:val="081691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B6E1D"/>
    <w:multiLevelType w:val="hybridMultilevel"/>
    <w:tmpl w:val="4E4E9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5618"/>
    <w:multiLevelType w:val="hybridMultilevel"/>
    <w:tmpl w:val="C61EEC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050DC"/>
    <w:multiLevelType w:val="hybridMultilevel"/>
    <w:tmpl w:val="817E2C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737B0C"/>
    <w:multiLevelType w:val="hybridMultilevel"/>
    <w:tmpl w:val="74FAFB3C"/>
    <w:lvl w:ilvl="0" w:tplc="71007FC2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941DA"/>
    <w:multiLevelType w:val="hybridMultilevel"/>
    <w:tmpl w:val="F8BA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336F2"/>
    <w:multiLevelType w:val="hybridMultilevel"/>
    <w:tmpl w:val="3D7C10BE"/>
    <w:lvl w:ilvl="0" w:tplc="8C447688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F09EA"/>
    <w:multiLevelType w:val="hybridMultilevel"/>
    <w:tmpl w:val="22E8A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63D56"/>
    <w:multiLevelType w:val="hybridMultilevel"/>
    <w:tmpl w:val="A5D08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456B8"/>
    <w:multiLevelType w:val="hybridMultilevel"/>
    <w:tmpl w:val="A8D4812A"/>
    <w:lvl w:ilvl="0" w:tplc="86D052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02E1C"/>
    <w:multiLevelType w:val="hybridMultilevel"/>
    <w:tmpl w:val="5F584A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FF60AD5"/>
    <w:multiLevelType w:val="hybridMultilevel"/>
    <w:tmpl w:val="11A2E892"/>
    <w:lvl w:ilvl="0" w:tplc="CE1CA8D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9A0947"/>
    <w:multiLevelType w:val="hybridMultilevel"/>
    <w:tmpl w:val="3EA0DD00"/>
    <w:lvl w:ilvl="0" w:tplc="E22C663C">
      <w:start w:val="1"/>
      <w:numFmt w:val="decimal"/>
      <w:lvlText w:val="%1)"/>
      <w:lvlJc w:val="left"/>
      <w:pPr>
        <w:ind w:left="834" w:hanging="35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4"/>
        <w:w w:val="99"/>
        <w:sz w:val="21"/>
        <w:szCs w:val="21"/>
        <w:lang w:val="pl-PL" w:eastAsia="en-US" w:bidi="ar-SA"/>
      </w:rPr>
    </w:lvl>
    <w:lvl w:ilvl="1" w:tplc="8924C8D2">
      <w:start w:val="1"/>
      <w:numFmt w:val="lowerLetter"/>
      <w:lvlText w:val="%2."/>
      <w:lvlJc w:val="left"/>
      <w:pPr>
        <w:ind w:left="1555" w:hanging="35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9"/>
        <w:sz w:val="21"/>
        <w:szCs w:val="21"/>
        <w:lang w:val="pl-PL" w:eastAsia="en-US" w:bidi="ar-SA"/>
      </w:rPr>
    </w:lvl>
    <w:lvl w:ilvl="2" w:tplc="C25E2C18">
      <w:numFmt w:val="bullet"/>
      <w:lvlText w:val="•"/>
      <w:lvlJc w:val="left"/>
      <w:pPr>
        <w:ind w:left="2518" w:hanging="353"/>
      </w:pPr>
      <w:rPr>
        <w:lang w:val="pl-PL" w:eastAsia="en-US" w:bidi="ar-SA"/>
      </w:rPr>
    </w:lvl>
    <w:lvl w:ilvl="3" w:tplc="F81E37EE">
      <w:numFmt w:val="bullet"/>
      <w:lvlText w:val="•"/>
      <w:lvlJc w:val="left"/>
      <w:pPr>
        <w:ind w:left="3476" w:hanging="353"/>
      </w:pPr>
      <w:rPr>
        <w:lang w:val="pl-PL" w:eastAsia="en-US" w:bidi="ar-SA"/>
      </w:rPr>
    </w:lvl>
    <w:lvl w:ilvl="4" w:tplc="1F92A7AA">
      <w:numFmt w:val="bullet"/>
      <w:lvlText w:val="•"/>
      <w:lvlJc w:val="left"/>
      <w:pPr>
        <w:ind w:left="4434" w:hanging="353"/>
      </w:pPr>
      <w:rPr>
        <w:lang w:val="pl-PL" w:eastAsia="en-US" w:bidi="ar-SA"/>
      </w:rPr>
    </w:lvl>
    <w:lvl w:ilvl="5" w:tplc="D40A0368">
      <w:numFmt w:val="bullet"/>
      <w:lvlText w:val="•"/>
      <w:lvlJc w:val="left"/>
      <w:pPr>
        <w:ind w:left="5392" w:hanging="353"/>
      </w:pPr>
      <w:rPr>
        <w:lang w:val="pl-PL" w:eastAsia="en-US" w:bidi="ar-SA"/>
      </w:rPr>
    </w:lvl>
    <w:lvl w:ilvl="6" w:tplc="F94A4FBE">
      <w:numFmt w:val="bullet"/>
      <w:lvlText w:val="•"/>
      <w:lvlJc w:val="left"/>
      <w:pPr>
        <w:ind w:left="6351" w:hanging="353"/>
      </w:pPr>
      <w:rPr>
        <w:lang w:val="pl-PL" w:eastAsia="en-US" w:bidi="ar-SA"/>
      </w:rPr>
    </w:lvl>
    <w:lvl w:ilvl="7" w:tplc="C38084AA">
      <w:numFmt w:val="bullet"/>
      <w:lvlText w:val="•"/>
      <w:lvlJc w:val="left"/>
      <w:pPr>
        <w:ind w:left="7309" w:hanging="353"/>
      </w:pPr>
      <w:rPr>
        <w:lang w:val="pl-PL" w:eastAsia="en-US" w:bidi="ar-SA"/>
      </w:rPr>
    </w:lvl>
    <w:lvl w:ilvl="8" w:tplc="104EDFDE">
      <w:numFmt w:val="bullet"/>
      <w:lvlText w:val="•"/>
      <w:lvlJc w:val="left"/>
      <w:pPr>
        <w:ind w:left="8267" w:hanging="353"/>
      </w:pPr>
      <w:rPr>
        <w:lang w:val="pl-PL" w:eastAsia="en-US" w:bidi="ar-SA"/>
      </w:rPr>
    </w:lvl>
  </w:abstractNum>
  <w:abstractNum w:abstractNumId="19" w15:restartNumberingAfterBreak="0">
    <w:nsid w:val="436C3C87"/>
    <w:multiLevelType w:val="hybridMultilevel"/>
    <w:tmpl w:val="A1DE3D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7C1B40"/>
    <w:multiLevelType w:val="hybridMultilevel"/>
    <w:tmpl w:val="39444666"/>
    <w:lvl w:ilvl="0" w:tplc="77707E18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7035C"/>
    <w:multiLevelType w:val="hybridMultilevel"/>
    <w:tmpl w:val="2B967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B10564"/>
    <w:multiLevelType w:val="hybridMultilevel"/>
    <w:tmpl w:val="9E9681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394E25"/>
    <w:multiLevelType w:val="hybridMultilevel"/>
    <w:tmpl w:val="3056D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35536"/>
    <w:multiLevelType w:val="hybridMultilevel"/>
    <w:tmpl w:val="83105B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7AE7C79"/>
    <w:multiLevelType w:val="hybridMultilevel"/>
    <w:tmpl w:val="1C6A8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70B56"/>
    <w:multiLevelType w:val="hybridMultilevel"/>
    <w:tmpl w:val="AB068EFE"/>
    <w:lvl w:ilvl="0" w:tplc="4CA2396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523C43"/>
    <w:multiLevelType w:val="hybridMultilevel"/>
    <w:tmpl w:val="AC4ECDCA"/>
    <w:lvl w:ilvl="0" w:tplc="637E3278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A9816D0"/>
    <w:multiLevelType w:val="multilevel"/>
    <w:tmpl w:val="801AD4BE"/>
    <w:lvl w:ilvl="0">
      <w:start w:val="1"/>
      <w:numFmt w:val="decimal"/>
      <w:lvlText w:val="%1."/>
      <w:lvlJc w:val="left"/>
      <w:pPr>
        <w:ind w:left="482" w:hanging="369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5"/>
        <w:w w:val="99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4" w:hanging="433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834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947" w:hanging="35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974" w:hanging="35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002" w:hanging="35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029" w:hanging="35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1056" w:hanging="35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1084" w:hanging="353"/>
      </w:pPr>
      <w:rPr>
        <w:lang w:val="pl-PL" w:eastAsia="en-US" w:bidi="ar-SA"/>
      </w:rPr>
    </w:lvl>
  </w:abstractNum>
  <w:abstractNum w:abstractNumId="29" w15:restartNumberingAfterBreak="0">
    <w:nsid w:val="74A64B05"/>
    <w:multiLevelType w:val="hybridMultilevel"/>
    <w:tmpl w:val="7206C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76959"/>
    <w:multiLevelType w:val="multilevel"/>
    <w:tmpl w:val="801AD4BE"/>
    <w:lvl w:ilvl="0">
      <w:start w:val="1"/>
      <w:numFmt w:val="decimal"/>
      <w:lvlText w:val="%1."/>
      <w:lvlJc w:val="left"/>
      <w:pPr>
        <w:ind w:left="482" w:hanging="369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5"/>
        <w:w w:val="99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4" w:hanging="433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834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947" w:hanging="35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974" w:hanging="35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002" w:hanging="35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029" w:hanging="35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1056" w:hanging="35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1084" w:hanging="353"/>
      </w:pPr>
      <w:rPr>
        <w:lang w:val="pl-PL" w:eastAsia="en-US" w:bidi="ar-SA"/>
      </w:rPr>
    </w:lvl>
  </w:abstractNum>
  <w:abstractNum w:abstractNumId="31" w15:restartNumberingAfterBreak="0">
    <w:nsid w:val="7FE00C07"/>
    <w:multiLevelType w:val="hybridMultilevel"/>
    <w:tmpl w:val="1542045C"/>
    <w:lvl w:ilvl="0" w:tplc="E44015F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712">
    <w:abstractNumId w:val="12"/>
  </w:num>
  <w:num w:numId="2" w16cid:durableId="137650147">
    <w:abstractNumId w:val="21"/>
  </w:num>
  <w:num w:numId="3" w16cid:durableId="1739012119">
    <w:abstractNumId w:val="2"/>
  </w:num>
  <w:num w:numId="4" w16cid:durableId="1893349016">
    <w:abstractNumId w:val="11"/>
  </w:num>
  <w:num w:numId="5" w16cid:durableId="300036332">
    <w:abstractNumId w:val="0"/>
  </w:num>
  <w:num w:numId="6" w16cid:durableId="342703583">
    <w:abstractNumId w:val="26"/>
  </w:num>
  <w:num w:numId="7" w16cid:durableId="476725452">
    <w:abstractNumId w:val="7"/>
  </w:num>
  <w:num w:numId="8" w16cid:durableId="215508248">
    <w:abstractNumId w:val="13"/>
  </w:num>
  <w:num w:numId="9" w16cid:durableId="485559668">
    <w:abstractNumId w:val="23"/>
  </w:num>
  <w:num w:numId="10" w16cid:durableId="1504319843">
    <w:abstractNumId w:val="4"/>
  </w:num>
  <w:num w:numId="11" w16cid:durableId="284577325">
    <w:abstractNumId w:val="22"/>
  </w:num>
  <w:num w:numId="12" w16cid:durableId="875461494">
    <w:abstractNumId w:val="10"/>
  </w:num>
  <w:num w:numId="13" w16cid:durableId="254705073">
    <w:abstractNumId w:val="19"/>
  </w:num>
  <w:num w:numId="14" w16cid:durableId="406610850">
    <w:abstractNumId w:val="3"/>
  </w:num>
  <w:num w:numId="15" w16cid:durableId="515660786">
    <w:abstractNumId w:val="9"/>
  </w:num>
  <w:num w:numId="16" w16cid:durableId="99880365">
    <w:abstractNumId w:val="25"/>
  </w:num>
  <w:num w:numId="17" w16cid:durableId="581989023">
    <w:abstractNumId w:val="31"/>
  </w:num>
  <w:num w:numId="18" w16cid:durableId="1894000324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78128879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300769163">
    <w:abstractNumId w:val="30"/>
  </w:num>
  <w:num w:numId="21" w16cid:durableId="677855023">
    <w:abstractNumId w:val="28"/>
  </w:num>
  <w:num w:numId="22" w16cid:durableId="649868979">
    <w:abstractNumId w:val="8"/>
  </w:num>
  <w:num w:numId="23" w16cid:durableId="1153521323">
    <w:abstractNumId w:val="14"/>
  </w:num>
  <w:num w:numId="24" w16cid:durableId="1565484343">
    <w:abstractNumId w:val="20"/>
  </w:num>
  <w:num w:numId="25" w16cid:durableId="672270015">
    <w:abstractNumId w:val="29"/>
  </w:num>
  <w:num w:numId="26" w16cid:durableId="1711882272">
    <w:abstractNumId w:val="6"/>
  </w:num>
  <w:num w:numId="27" w16cid:durableId="1731802343">
    <w:abstractNumId w:val="1"/>
  </w:num>
  <w:num w:numId="28" w16cid:durableId="969244158">
    <w:abstractNumId w:val="24"/>
  </w:num>
  <w:num w:numId="29" w16cid:durableId="1617100866">
    <w:abstractNumId w:val="5"/>
  </w:num>
  <w:num w:numId="30" w16cid:durableId="348720072">
    <w:abstractNumId w:val="15"/>
  </w:num>
  <w:num w:numId="31" w16cid:durableId="508712977">
    <w:abstractNumId w:val="17"/>
  </w:num>
  <w:num w:numId="32" w16cid:durableId="1550872989">
    <w:abstractNumId w:val="27"/>
  </w:num>
  <w:num w:numId="33" w16cid:durableId="770323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3E"/>
    <w:rsid w:val="000055CA"/>
    <w:rsid w:val="000102D3"/>
    <w:rsid w:val="000115DF"/>
    <w:rsid w:val="000601FA"/>
    <w:rsid w:val="000B2685"/>
    <w:rsid w:val="000C3683"/>
    <w:rsid w:val="000C50B1"/>
    <w:rsid w:val="00114EB6"/>
    <w:rsid w:val="00174A3E"/>
    <w:rsid w:val="00195CB3"/>
    <w:rsid w:val="001F18D5"/>
    <w:rsid w:val="002045D3"/>
    <w:rsid w:val="00233430"/>
    <w:rsid w:val="00251590"/>
    <w:rsid w:val="0025324B"/>
    <w:rsid w:val="00260B94"/>
    <w:rsid w:val="0026286E"/>
    <w:rsid w:val="00283E68"/>
    <w:rsid w:val="002A4996"/>
    <w:rsid w:val="002C00A3"/>
    <w:rsid w:val="003022B3"/>
    <w:rsid w:val="0030348D"/>
    <w:rsid w:val="00311636"/>
    <w:rsid w:val="00324DAB"/>
    <w:rsid w:val="00327981"/>
    <w:rsid w:val="00336EE5"/>
    <w:rsid w:val="0036684C"/>
    <w:rsid w:val="003909A4"/>
    <w:rsid w:val="00391AC8"/>
    <w:rsid w:val="00394EE6"/>
    <w:rsid w:val="003C599F"/>
    <w:rsid w:val="003F1A9A"/>
    <w:rsid w:val="00423098"/>
    <w:rsid w:val="00450582"/>
    <w:rsid w:val="00462587"/>
    <w:rsid w:val="00482241"/>
    <w:rsid w:val="004D0C12"/>
    <w:rsid w:val="004F471F"/>
    <w:rsid w:val="005218AD"/>
    <w:rsid w:val="005375F6"/>
    <w:rsid w:val="00555976"/>
    <w:rsid w:val="00555AA9"/>
    <w:rsid w:val="00573108"/>
    <w:rsid w:val="005D7CBC"/>
    <w:rsid w:val="005E28EC"/>
    <w:rsid w:val="00604D42"/>
    <w:rsid w:val="006270AB"/>
    <w:rsid w:val="0066114E"/>
    <w:rsid w:val="006C1ECA"/>
    <w:rsid w:val="006C34DA"/>
    <w:rsid w:val="006D23E7"/>
    <w:rsid w:val="006F7B31"/>
    <w:rsid w:val="00706434"/>
    <w:rsid w:val="00707C99"/>
    <w:rsid w:val="0074210D"/>
    <w:rsid w:val="00743B17"/>
    <w:rsid w:val="00752EBD"/>
    <w:rsid w:val="00776D61"/>
    <w:rsid w:val="00787169"/>
    <w:rsid w:val="007E3A6F"/>
    <w:rsid w:val="007F3054"/>
    <w:rsid w:val="008010E4"/>
    <w:rsid w:val="008113B2"/>
    <w:rsid w:val="008221AB"/>
    <w:rsid w:val="00853650"/>
    <w:rsid w:val="008720FF"/>
    <w:rsid w:val="00886E67"/>
    <w:rsid w:val="008A1FE8"/>
    <w:rsid w:val="008A425F"/>
    <w:rsid w:val="008B3BD3"/>
    <w:rsid w:val="008C016E"/>
    <w:rsid w:val="008C4BCD"/>
    <w:rsid w:val="009100FA"/>
    <w:rsid w:val="009A0511"/>
    <w:rsid w:val="009C4F2F"/>
    <w:rsid w:val="009C5C73"/>
    <w:rsid w:val="009D6AFF"/>
    <w:rsid w:val="009E327C"/>
    <w:rsid w:val="00A17B96"/>
    <w:rsid w:val="00A23276"/>
    <w:rsid w:val="00A46E9A"/>
    <w:rsid w:val="00A736AF"/>
    <w:rsid w:val="00AE02A8"/>
    <w:rsid w:val="00AE183E"/>
    <w:rsid w:val="00B23DFB"/>
    <w:rsid w:val="00B72F58"/>
    <w:rsid w:val="00B854EF"/>
    <w:rsid w:val="00BB186B"/>
    <w:rsid w:val="00BE79A6"/>
    <w:rsid w:val="00BE7C57"/>
    <w:rsid w:val="00C46573"/>
    <w:rsid w:val="00C63F71"/>
    <w:rsid w:val="00C81269"/>
    <w:rsid w:val="00C816D6"/>
    <w:rsid w:val="00CA600B"/>
    <w:rsid w:val="00D10ADB"/>
    <w:rsid w:val="00D11B1F"/>
    <w:rsid w:val="00D16139"/>
    <w:rsid w:val="00D46154"/>
    <w:rsid w:val="00D51BC3"/>
    <w:rsid w:val="00D531E5"/>
    <w:rsid w:val="00D5493E"/>
    <w:rsid w:val="00D86B16"/>
    <w:rsid w:val="00DA3589"/>
    <w:rsid w:val="00DC2A16"/>
    <w:rsid w:val="00DC42A3"/>
    <w:rsid w:val="00DD01F3"/>
    <w:rsid w:val="00E51394"/>
    <w:rsid w:val="00E716A8"/>
    <w:rsid w:val="00E907CA"/>
    <w:rsid w:val="00E91093"/>
    <w:rsid w:val="00E9529D"/>
    <w:rsid w:val="00EE0E7B"/>
    <w:rsid w:val="00EE3DEA"/>
    <w:rsid w:val="00F0136E"/>
    <w:rsid w:val="00F27908"/>
    <w:rsid w:val="00F344C6"/>
    <w:rsid w:val="00F41D94"/>
    <w:rsid w:val="00F46AED"/>
    <w:rsid w:val="00F60123"/>
    <w:rsid w:val="00F91BD0"/>
    <w:rsid w:val="00FA5EB8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6051"/>
  <w15:chartTrackingRefBased/>
  <w15:docId w15:val="{EE9CB73F-1FCB-477C-8906-7C281D7D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8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8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8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8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8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8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18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8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18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8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83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5CA"/>
  </w:style>
  <w:style w:type="paragraph" w:styleId="Stopka">
    <w:name w:val="footer"/>
    <w:basedOn w:val="Normalny"/>
    <w:link w:val="StopkaZnak"/>
    <w:uiPriority w:val="99"/>
    <w:unhideWhenUsed/>
    <w:rsid w:val="0000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5CA"/>
  </w:style>
  <w:style w:type="character" w:styleId="Odwoaniedokomentarza">
    <w:name w:val="annotation reference"/>
    <w:basedOn w:val="Domylnaczcionkaakapitu"/>
    <w:uiPriority w:val="99"/>
    <w:semiHidden/>
    <w:unhideWhenUsed/>
    <w:rsid w:val="00D16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61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1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1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13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51BC3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 w:val="21"/>
      <w:szCs w:val="21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D51BC3"/>
    <w:rPr>
      <w:rFonts w:ascii="Century Gothic" w:eastAsia="Century Gothic" w:hAnsi="Century Gothic" w:cs="Century Gothic"/>
      <w:kern w:val="0"/>
      <w:sz w:val="21"/>
      <w:szCs w:val="21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116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11636"/>
    <w:pPr>
      <w:widowControl w:val="0"/>
      <w:autoSpaceDE w:val="0"/>
      <w:autoSpaceDN w:val="0"/>
      <w:spacing w:after="0" w:line="240" w:lineRule="auto"/>
      <w:ind w:left="70"/>
    </w:pPr>
    <w:rPr>
      <w:rFonts w:ascii="Century Gothic" w:eastAsia="Century Gothic" w:hAnsi="Century Gothic" w:cs="Century Gothic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25324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y@ipo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2.png@01DB3690.CDAD03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1074</Words>
  <Characters>6447</Characters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2026-04-22T10:52:00Z</dcterms:created>
  <dcterms:modified xsi:type="dcterms:W3CDTF">2026-04-22T10:59:00Z</dcterms:modified>
</cp:coreProperties>
</file>